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7F" w:rsidRPr="00440D7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40D7B">
        <w:rPr>
          <w:rFonts w:ascii="Tahoma" w:hAnsi="Tahoma" w:cs="Tahoma"/>
          <w:b/>
          <w:sz w:val="20"/>
          <w:szCs w:val="20"/>
        </w:rPr>
        <w:t>PROGRAM OPERACYJNY POMOC ŻYWNOŚCIOWA 2014-2020</w:t>
      </w:r>
    </w:p>
    <w:p w:rsidR="00A5517F" w:rsidRPr="00440D7B" w:rsidRDefault="00A5517F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40D7B">
        <w:rPr>
          <w:rFonts w:ascii="Tahoma" w:hAnsi="Tahoma" w:cs="Tahoma"/>
          <w:b/>
          <w:sz w:val="20"/>
          <w:szCs w:val="20"/>
        </w:rPr>
        <w:t>JEST WSPÓŁFINANSOWANY Z</w:t>
      </w:r>
      <w:r w:rsidR="00240C5C" w:rsidRPr="00440D7B">
        <w:rPr>
          <w:rFonts w:ascii="Tahoma" w:hAnsi="Tahoma" w:cs="Tahoma"/>
          <w:b/>
          <w:sz w:val="20"/>
          <w:szCs w:val="20"/>
        </w:rPr>
        <w:t xml:space="preserve"> </w:t>
      </w:r>
      <w:r w:rsidRPr="00440D7B">
        <w:rPr>
          <w:rFonts w:ascii="Tahoma" w:hAnsi="Tahoma" w:cs="Tahoma"/>
          <w:b/>
          <w:sz w:val="20"/>
          <w:szCs w:val="20"/>
        </w:rPr>
        <w:t>EUROPEJSKIEGO FUNDUSZU POMOCY NAJBARDZIEJ POTRZEBUJĄCYM</w:t>
      </w:r>
    </w:p>
    <w:p w:rsidR="00246A33" w:rsidRPr="00440D7B" w:rsidRDefault="00240C5C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PODROGRAM</w:t>
      </w:r>
      <w:r w:rsidR="007B48CF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</w:t>
      </w:r>
    </w:p>
    <w:p w:rsidR="00A5517F" w:rsidRPr="00440D7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sz w:val="20"/>
          <w:szCs w:val="20"/>
          <w:lang w:eastAsia="pl-PL"/>
        </w:rPr>
      </w:pPr>
    </w:p>
    <w:p w:rsidR="00A5517F" w:rsidRPr="00440D7B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CELE</w:t>
      </w:r>
      <w:r w:rsidR="00A5517F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A5517F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PROGRAMU </w:t>
      </w:r>
      <w:r w:rsidR="00A5517F" w:rsidRPr="00440D7B">
        <w:rPr>
          <w:rFonts w:ascii="Tahoma" w:hAnsi="Tahoma" w:cs="Tahoma"/>
          <w:sz w:val="20"/>
          <w:szCs w:val="20"/>
        </w:rPr>
        <w:t>jest zapewnienie najuboższym mieszkańcom Polski pomocy żywnościowej oraz uczestnictwa w działaniach w ramach środków towarzy</w:t>
      </w:r>
      <w:r w:rsidR="004D395F" w:rsidRPr="00440D7B">
        <w:rPr>
          <w:rFonts w:ascii="Tahoma" w:hAnsi="Tahoma" w:cs="Tahoma"/>
          <w:sz w:val="20"/>
          <w:szCs w:val="20"/>
        </w:rPr>
        <w:t xml:space="preserve">szących w okresie  </w:t>
      </w:r>
      <w:r w:rsidR="007B48CF" w:rsidRPr="00440D7B">
        <w:rPr>
          <w:rFonts w:ascii="Tahoma" w:hAnsi="Tahoma" w:cs="Tahoma"/>
          <w:sz w:val="20"/>
          <w:szCs w:val="20"/>
        </w:rPr>
        <w:t>grudzień 2019</w:t>
      </w:r>
      <w:r w:rsidR="004D395F" w:rsidRPr="00440D7B">
        <w:rPr>
          <w:rFonts w:ascii="Tahoma" w:hAnsi="Tahoma" w:cs="Tahoma"/>
          <w:sz w:val="20"/>
          <w:szCs w:val="20"/>
        </w:rPr>
        <w:t xml:space="preserve"> – </w:t>
      </w:r>
      <w:r w:rsidR="007B48CF" w:rsidRPr="00440D7B">
        <w:rPr>
          <w:rFonts w:ascii="Tahoma" w:hAnsi="Tahoma" w:cs="Tahoma"/>
          <w:sz w:val="20"/>
          <w:szCs w:val="20"/>
        </w:rPr>
        <w:t>lipiec 2020</w:t>
      </w:r>
      <w:r w:rsidR="00A5517F" w:rsidRPr="00440D7B">
        <w:rPr>
          <w:rFonts w:ascii="Tahoma" w:hAnsi="Tahoma" w:cs="Tahoma"/>
          <w:sz w:val="20"/>
          <w:szCs w:val="20"/>
        </w:rPr>
        <w:t>,  a jej celami szczegółowymi są: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 w:rsidRPr="00440D7B">
        <w:rPr>
          <w:rFonts w:ascii="Tahoma" w:hAnsi="Tahoma" w:cs="Tahoma"/>
          <w:b/>
          <w:bCs/>
          <w:sz w:val="20"/>
          <w:szCs w:val="20"/>
        </w:rPr>
        <w:t>OPL</w:t>
      </w:r>
      <w:r w:rsidRPr="00440D7B">
        <w:rPr>
          <w:rFonts w:ascii="Tahoma" w:hAnsi="Tahoma" w:cs="Tahoma"/>
          <w:sz w:val="20"/>
          <w:szCs w:val="20"/>
        </w:rPr>
        <w:t>, zgodnie z zasadami PO PŻ,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>przekazanie artykułów spożywczych osobom zakwalifikowanym do otrzymania pomocy żywnościowej zgodnie z zasadami PO PŻ,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>prowadzenie działań w ramach środków towarzyszących wśród osób najbardziej potrzebujących zakwalifikowanych do objęcia pomocą żywnościową, mających na celu włączenie społeczne.</w:t>
      </w:r>
    </w:p>
    <w:p w:rsidR="00240C5C" w:rsidRPr="00440D7B" w:rsidRDefault="00240C5C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OKRES DYSTRYBUCJI ŻYWNOŚCI: </w:t>
      </w:r>
      <w:r w:rsidR="00BF61ED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7B48CF" w:rsidRPr="00440D7B">
        <w:rPr>
          <w:rFonts w:ascii="Tahoma" w:eastAsia="Times New Roman" w:hAnsi="Tahoma" w:cs="Tahoma"/>
          <w:bCs/>
          <w:sz w:val="20"/>
          <w:szCs w:val="20"/>
          <w:lang w:eastAsia="pl-PL"/>
        </w:rPr>
        <w:t>grudzień 2019 – lipiec 2020</w:t>
      </w:r>
    </w:p>
    <w:p w:rsidR="00B1179B" w:rsidRPr="00440D7B" w:rsidRDefault="00B1179B" w:rsidP="00B1179B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 xml:space="preserve">Pomoc żywnościowa dystrybuowana jest przez </w:t>
      </w:r>
      <w:r w:rsidR="001A540F">
        <w:rPr>
          <w:rFonts w:ascii="Tahoma" w:hAnsi="Tahoma" w:cs="Tahoma"/>
          <w:b/>
          <w:sz w:val="20"/>
          <w:szCs w:val="20"/>
        </w:rPr>
        <w:t xml:space="preserve">Bank </w:t>
      </w:r>
      <w:r w:rsidRPr="00440D7B">
        <w:rPr>
          <w:rFonts w:ascii="Tahoma" w:hAnsi="Tahoma" w:cs="Tahoma"/>
          <w:b/>
          <w:sz w:val="20"/>
          <w:szCs w:val="20"/>
        </w:rPr>
        <w:t>Żywnoś</w:t>
      </w:r>
      <w:r w:rsidR="004D395F" w:rsidRPr="00440D7B">
        <w:rPr>
          <w:rFonts w:ascii="Tahoma" w:hAnsi="Tahoma" w:cs="Tahoma"/>
          <w:b/>
          <w:sz w:val="20"/>
          <w:szCs w:val="20"/>
        </w:rPr>
        <w:t>ci</w:t>
      </w:r>
      <w:r w:rsidR="001A540F">
        <w:rPr>
          <w:rFonts w:ascii="Tahoma" w:hAnsi="Tahoma" w:cs="Tahoma"/>
          <w:b/>
          <w:sz w:val="20"/>
          <w:szCs w:val="20"/>
        </w:rPr>
        <w:t xml:space="preserve"> w Opolu z siedzibą w Luboszycach</w:t>
      </w:r>
      <w:r w:rsidRPr="00440D7B">
        <w:rPr>
          <w:rFonts w:ascii="Tahoma" w:hAnsi="Tahoma" w:cs="Tahoma"/>
          <w:sz w:val="20"/>
          <w:szCs w:val="20"/>
        </w:rPr>
        <w:t xml:space="preserve">  </w:t>
      </w:r>
      <w:r w:rsidR="004D395F" w:rsidRPr="00440D7B">
        <w:rPr>
          <w:rFonts w:ascii="Tahoma" w:hAnsi="Tahoma" w:cs="Tahoma"/>
          <w:sz w:val="20"/>
          <w:szCs w:val="20"/>
        </w:rPr>
        <w:t>[OPR] do Organizacji Partnerskiej</w:t>
      </w:r>
      <w:r w:rsidRPr="00440D7B">
        <w:rPr>
          <w:rFonts w:ascii="Tahoma" w:hAnsi="Tahoma" w:cs="Tahoma"/>
          <w:sz w:val="20"/>
          <w:szCs w:val="20"/>
        </w:rPr>
        <w:t xml:space="preserve"> Lokaln</w:t>
      </w:r>
      <w:r w:rsidR="004D395F" w:rsidRPr="00440D7B">
        <w:rPr>
          <w:rFonts w:ascii="Tahoma" w:hAnsi="Tahoma" w:cs="Tahoma"/>
          <w:sz w:val="20"/>
          <w:szCs w:val="20"/>
        </w:rPr>
        <w:t>ej [</w:t>
      </w:r>
      <w:r w:rsidRPr="00440D7B">
        <w:rPr>
          <w:rFonts w:ascii="Tahoma" w:hAnsi="Tahoma" w:cs="Tahoma"/>
          <w:sz w:val="20"/>
          <w:szCs w:val="20"/>
        </w:rPr>
        <w:t xml:space="preserve">OPL] </w:t>
      </w:r>
      <w:r w:rsidRPr="00440D7B">
        <w:rPr>
          <w:rFonts w:ascii="Tahoma" w:hAnsi="Tahoma" w:cs="Tahoma"/>
          <w:b/>
          <w:sz w:val="20"/>
          <w:szCs w:val="20"/>
        </w:rPr>
        <w:t xml:space="preserve">na terenie województwa </w:t>
      </w:r>
      <w:r w:rsidR="001A540F">
        <w:rPr>
          <w:rFonts w:ascii="Tahoma" w:hAnsi="Tahoma" w:cs="Tahoma"/>
          <w:b/>
          <w:sz w:val="20"/>
          <w:szCs w:val="20"/>
        </w:rPr>
        <w:t>opolskiego</w:t>
      </w:r>
      <w:bookmarkStart w:id="0" w:name="_GoBack"/>
      <w:bookmarkEnd w:id="0"/>
      <w:r w:rsidRPr="00440D7B">
        <w:rPr>
          <w:rFonts w:ascii="Tahoma" w:hAnsi="Tahoma" w:cs="Tahoma"/>
          <w:b/>
          <w:sz w:val="20"/>
          <w:szCs w:val="20"/>
        </w:rPr>
        <w:t>,</w:t>
      </w:r>
      <w:r w:rsidRPr="00440D7B">
        <w:rPr>
          <w:rFonts w:ascii="Tahoma" w:hAnsi="Tahoma" w:cs="Tahoma"/>
          <w:sz w:val="20"/>
          <w:szCs w:val="20"/>
        </w:rPr>
        <w:t xml:space="preserve"> która przekazuje żywność bezpośrednio do osób potrzebujących. </w:t>
      </w:r>
    </w:p>
    <w:p w:rsidR="00246A33" w:rsidRPr="00440D7B" w:rsidRDefault="0098455B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46A33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KRYTERIA KWALIFIKOWALNOŚCI I SPOSÓB KWALIFIKACJI:</w:t>
      </w:r>
    </w:p>
    <w:p w:rsidR="00BF61ED" w:rsidRPr="00440D7B" w:rsidRDefault="00240C5C" w:rsidP="00BF61ED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200% kryterium dochodowego uprawniającego do skorzystania z pomocy społecznej,  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tj. d1 402 PLN dla osoby samotnie gospodarującej i 1 056 PLN dla osoby w rodzinie,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:rsidR="00246A33" w:rsidRPr="00440D7B" w:rsidRDefault="00246A33" w:rsidP="00BF61ED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Sposób kwalifikacji:</w:t>
      </w:r>
    </w:p>
    <w:p w:rsidR="00246A33" w:rsidRPr="00440D7B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440D7B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440D7B">
        <w:rPr>
          <w:rFonts w:ascii="Tahoma" w:eastAsia="Times New Roman" w:hAnsi="Tahoma" w:cs="Tahoma"/>
          <w:sz w:val="20"/>
          <w:szCs w:val="20"/>
          <w:lang w:eastAsia="pl-PL"/>
        </w:rPr>
        <w:t>, który potwierdza do kwalifikowalność do przyznania pomocy;</w:t>
      </w:r>
    </w:p>
    <w:p w:rsidR="00246A33" w:rsidRPr="00440D7B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 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ZASADY PRZEKAZYWANIA ARTYKUŁÓW SPOŻYWCZYCH:</w:t>
      </w:r>
    </w:p>
    <w:p w:rsidR="00BF61ED" w:rsidRPr="00440D7B" w:rsidRDefault="00BF61ED" w:rsidP="00BF61ED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Pomoc żywnościowa jest przekazywana osobom najbardziej potrzebującym za pośrednictwem Organizacji Partnerskich Lokalnych 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jako zestaw artykułów spożywczych w formie paczek żywnościowych lub posiłków. </w:t>
      </w:r>
    </w:p>
    <w:p w:rsidR="00BF61ED" w:rsidRPr="00440D7B" w:rsidRDefault="00BF61ED" w:rsidP="00BF61E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>Zestaw roczny artykułów spożywczych w Podprogramie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201</w:t>
      </w:r>
      <w:r w:rsidR="00B47D49" w:rsidRPr="00440D7B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obejmuje artykuły </w:t>
      </w:r>
      <w:r w:rsidR="004C6453">
        <w:rPr>
          <w:rFonts w:ascii="Tahoma" w:eastAsia="Times New Roman" w:hAnsi="Tahoma" w:cs="Tahoma"/>
          <w:sz w:val="20"/>
          <w:szCs w:val="20"/>
          <w:lang w:eastAsia="pl-PL"/>
        </w:rPr>
        <w:t>spożywcze w łącznej ilości ok. 48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 w tym:</w:t>
      </w:r>
    </w:p>
    <w:p w:rsidR="00BF61ED" w:rsidRPr="00440D7B" w:rsidRDefault="00BF61ED" w:rsidP="00BF61ED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spacing w:before="100" w:beforeAutospacing="1" w:after="100" w:afterAutospacing="1" w:line="276" w:lineRule="auto"/>
        <w:ind w:left="108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Artykuły warzywne i owocowe: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groszek z </w:t>
      </w:r>
      <w:r w:rsidR="003275AE" w:rsidRPr="00440D7B">
        <w:rPr>
          <w:rFonts w:ascii="Tahoma" w:eastAsia="Times New Roman" w:hAnsi="Tahoma" w:cs="Tahoma"/>
          <w:sz w:val="20"/>
          <w:szCs w:val="20"/>
          <w:lang w:eastAsia="pl-PL"/>
        </w:rPr>
        <w:t>marchewką 3,2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3275AE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fasola biała 3,2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 </w:t>
      </w:r>
    </w:p>
    <w:p w:rsidR="00BF61ED" w:rsidRPr="00440D7B" w:rsidRDefault="003275AE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koncentrat pomidorowy 1,12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buraczki wiórki 1,05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powidła śliwkowe 1,80 kg,</w:t>
      </w:r>
    </w:p>
    <w:p w:rsidR="003275AE" w:rsidRPr="00440D7B" w:rsidRDefault="003275AE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sok jabłkowy klarowny 4l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Artykuły skrobiowe: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makaron jajeczny 4,5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makar</w:t>
      </w:r>
      <w:r w:rsidR="009A7AB1" w:rsidRPr="00440D7B">
        <w:rPr>
          <w:rFonts w:ascii="Tahoma" w:eastAsia="Times New Roman" w:hAnsi="Tahoma" w:cs="Tahoma"/>
          <w:sz w:val="20"/>
          <w:szCs w:val="20"/>
          <w:lang w:eastAsia="pl-PL"/>
        </w:rPr>
        <w:t>on kukurydziany bezglutenowy 1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</w:t>
      </w:r>
    </w:p>
    <w:p w:rsidR="00BF61ED" w:rsidRPr="00440D7B" w:rsidRDefault="00112487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ryż biały 3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kasza gryczana 1,5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herbatniki maślane 0,8 kg,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Artykuły mleczne: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mleko UHT 7 l,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se</w:t>
      </w:r>
      <w:r w:rsidR="00C16181" w:rsidRPr="00440D7B">
        <w:rPr>
          <w:rFonts w:ascii="Tahoma" w:eastAsia="Times New Roman" w:hAnsi="Tahoma" w:cs="Tahoma"/>
          <w:sz w:val="20"/>
          <w:szCs w:val="20"/>
          <w:lang w:eastAsia="pl-PL"/>
        </w:rPr>
        <w:t>r podpuszczkowy dojrzewający 2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Artykuły mięsne: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szynka drobiowa 2,7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pasztet wieprzowy 0,48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filet z makreli w oleju 1,53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Cukier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cukier biały 4 kg,</w:t>
      </w:r>
    </w:p>
    <w:p w:rsidR="00BF61ED" w:rsidRPr="00440D7B" w:rsidRDefault="00BF61ED" w:rsidP="00C16181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Tłuszcze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olej rzepakowy 4 l,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76" w:lineRule="auto"/>
        <w:ind w:left="1134" w:hanging="283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Dania gotowe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gołą</w:t>
      </w:r>
      <w:r w:rsidR="00112487" w:rsidRPr="00440D7B">
        <w:rPr>
          <w:rFonts w:ascii="Tahoma" w:eastAsia="Times New Roman" w:hAnsi="Tahoma" w:cs="Tahoma"/>
          <w:sz w:val="20"/>
          <w:szCs w:val="20"/>
          <w:lang w:eastAsia="pl-PL"/>
        </w:rPr>
        <w:t>bki w sosie pomidorowym 1,</w:t>
      </w:r>
      <w:r w:rsidR="00C16181" w:rsidRPr="00440D7B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112487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kg;</w:t>
      </w:r>
    </w:p>
    <w:p w:rsidR="00BF61ED" w:rsidRPr="004C6453" w:rsidRDefault="00BF61ED" w:rsidP="00491B30">
      <w:pPr>
        <w:pStyle w:val="Defaul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6453">
        <w:rPr>
          <w:rFonts w:ascii="Tahoma" w:eastAsia="Times New Roman" w:hAnsi="Tahoma" w:cs="Tahoma"/>
          <w:b/>
          <w:sz w:val="20"/>
          <w:szCs w:val="20"/>
          <w:lang w:eastAsia="pl-PL"/>
        </w:rPr>
        <w:t>Paczka żywnościowa</w:t>
      </w:r>
      <w:r w:rsidRPr="004C6453">
        <w:rPr>
          <w:rFonts w:ascii="Tahoma" w:eastAsia="Times New Roman" w:hAnsi="Tahoma" w:cs="Tahoma"/>
          <w:sz w:val="20"/>
          <w:szCs w:val="20"/>
          <w:lang w:eastAsia="pl-PL"/>
        </w:rPr>
        <w:t>  to minimum kilka artykułów spożywczych</w:t>
      </w:r>
      <w:r w:rsidR="00D325D1" w:rsidRPr="004C6453">
        <w:rPr>
          <w:rFonts w:ascii="Tahoma" w:eastAsia="Times New Roman" w:hAnsi="Tahoma" w:cs="Tahoma"/>
          <w:sz w:val="20"/>
          <w:szCs w:val="20"/>
          <w:lang w:eastAsia="pl-PL"/>
        </w:rPr>
        <w:t xml:space="preserve"> [co najmniej 3]</w:t>
      </w:r>
      <w:r w:rsidRPr="004C6453">
        <w:rPr>
          <w:rFonts w:ascii="Tahoma" w:eastAsia="Times New Roman" w:hAnsi="Tahoma" w:cs="Tahoma"/>
          <w:sz w:val="20"/>
          <w:szCs w:val="20"/>
          <w:lang w:eastAsia="pl-PL"/>
        </w:rPr>
        <w:t xml:space="preserve">  z różnych grup towarowych  wydawanych jednorazowo. </w:t>
      </w:r>
      <w:r w:rsidR="004C6453" w:rsidRPr="004C6453">
        <w:rPr>
          <w:rFonts w:ascii="Tahoma" w:hAnsi="Tahoma" w:cs="Tahoma"/>
          <w:sz w:val="20"/>
          <w:szCs w:val="20"/>
        </w:rPr>
        <w:t xml:space="preserve">Uznaje się za dopuszczalne aby organizacje jednorazowo </w:t>
      </w:r>
      <w:r w:rsidR="004C6453" w:rsidRPr="00491B30">
        <w:rPr>
          <w:rFonts w:ascii="Tahoma" w:hAnsi="Tahoma" w:cs="Tahoma"/>
          <w:sz w:val="20"/>
          <w:szCs w:val="20"/>
        </w:rPr>
        <w:t xml:space="preserve">wydawały artykuły żywnościowe bez ograniczeń co do minimalnej liczby produktów w pojedynczym </w:t>
      </w:r>
      <w:r w:rsidR="00491B30" w:rsidRPr="00491B30">
        <w:rPr>
          <w:rFonts w:ascii="Tahoma" w:hAnsi="Tahoma" w:cs="Tahoma"/>
          <w:sz w:val="20"/>
          <w:szCs w:val="20"/>
        </w:rPr>
        <w:t>wydaniu. Zestaw artykułów spożywczych na Podprogram 2019 określony jest dla jednego odbiorcy końcowego, zarówno dla osoby samotnie gospodarującej jak i dla osoby w rodzinie. Pomoc żywnościowa w formie paczek żywnościowych powinna być wydawana osobom najbardziej potrzebującym równomiernie w trakcie całego okresu dystrybucji w Podprogramie 2019.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Posiłek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440D7B">
        <w:rPr>
          <w:rFonts w:ascii="Tahoma" w:hAnsi="Tahoma" w:cs="Tahoma"/>
          <w:sz w:val="20"/>
          <w:szCs w:val="20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7C49F6" w:rsidRPr="00440D7B" w:rsidRDefault="007C49F6" w:rsidP="007C49F6">
      <w:pPr>
        <w:pStyle w:val="Akapitzlist"/>
        <w:numPr>
          <w:ilvl w:val="0"/>
          <w:numId w:val="11"/>
        </w:numPr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gdy liczba osób uprawnionych do pomocy żywnościowej zgłaszających się w trakcie realizacji Podprogramu 201</w:t>
      </w:r>
      <w:r w:rsidR="007355BB" w:rsidRPr="00440D7B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251A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jest większa niż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do danej OPR/OPL </w:t>
      </w:r>
      <w:r w:rsidR="009D022B" w:rsidRPr="00440D7B">
        <w:rPr>
          <w:rFonts w:ascii="Tahoma" w:eastAsia="Times New Roman" w:hAnsi="Tahoma" w:cs="Tahoma"/>
          <w:sz w:val="20"/>
          <w:szCs w:val="20"/>
          <w:lang w:eastAsia="pl-PL"/>
        </w:rPr>
        <w:t>będzie większa niż</w:t>
      </w:r>
      <w:r w:rsidR="004E251A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planowana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, Instytucja Zarządzająca dopuszcza zmniejszenie zestawu rocznego dla 1 osoby, nie więcej jednakże niż do 80% jego </w:t>
      </w:r>
      <w:r w:rsidR="00C16181" w:rsidRPr="00440D7B">
        <w:rPr>
          <w:rFonts w:ascii="Tahoma" w:eastAsia="Times New Roman" w:hAnsi="Tahoma" w:cs="Tahoma"/>
          <w:sz w:val="20"/>
          <w:szCs w:val="20"/>
          <w:lang w:eastAsia="pl-PL"/>
        </w:rPr>
        <w:t>c</w:t>
      </w:r>
      <w:r w:rsidR="00245CAA">
        <w:rPr>
          <w:rFonts w:ascii="Tahoma" w:eastAsia="Times New Roman" w:hAnsi="Tahoma" w:cs="Tahoma"/>
          <w:sz w:val="20"/>
          <w:szCs w:val="20"/>
          <w:lang w:eastAsia="pl-PL"/>
        </w:rPr>
        <w:t>ałkowitej ilości (tj. do ok. 38,8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kg). W zestawie należy w miarę możliwości uwzględnić produkty ze wszystkich 7 grup artykułów spożywczych</w:t>
      </w:r>
      <w:r w:rsidR="00245CA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 przypadku rodzin z dziećmi dopuszcza się zwiększenie liczby opakowań artykułów spożywczych do potrzeb rodzin .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Żywność</w:t>
      </w:r>
      <w:r w:rsidR="00572612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jest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wydawana osobom potrzebującym  w ramach POPŻ nieodpłatnie.</w:t>
      </w:r>
    </w:p>
    <w:p w:rsidR="00246A33" w:rsidRPr="00440D7B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SKŁADANIE SKARG PRZEZ OSOBY NAJBARDZIEJ POTRZEBUJĄCE: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Każda osoba potrzebująca ma prawo z</w:t>
      </w:r>
      <w:r w:rsidR="002E64C3" w:rsidRPr="00440D7B">
        <w:rPr>
          <w:rFonts w:ascii="Tahoma" w:eastAsia="Times New Roman" w:hAnsi="Tahoma" w:cs="Tahoma"/>
          <w:sz w:val="20"/>
          <w:szCs w:val="20"/>
          <w:lang w:eastAsia="pl-PL"/>
        </w:rPr>
        <w:t>łożenia skargi dotyczącej sposobu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dystrybucji  żywność do</w:t>
      </w:r>
      <w:r w:rsidR="00561192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lokalnego Banku Żywności, następnie do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Federacji Polskich Banków Żywności z siedzibą w Warszawie albo do Instytucji Zarządzającej - Ministra Rodziny, Pracy i Polityki Społecznej. 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DZIAŁANIA TOWARZYSZĄCE: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warsztaty kulinarne; 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warsztaty edukacji ekonomicznej;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warsztaty dietetyczne;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C8031B" w:rsidRPr="00440D7B">
        <w:rPr>
          <w:rFonts w:ascii="Tahoma" w:eastAsia="Times New Roman" w:hAnsi="Tahoma" w:cs="Tahoma"/>
          <w:sz w:val="20"/>
          <w:szCs w:val="20"/>
          <w:lang w:eastAsia="pl-PL"/>
        </w:rPr>
        <w:t>arsztaty niemarnowania żywności,</w:t>
      </w:r>
    </w:p>
    <w:p w:rsidR="00C8031B" w:rsidRPr="00440D7B" w:rsidRDefault="00C8031B" w:rsidP="00C803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Działania realizowane przez Organizacje Partnerskie Lokalne</w:t>
      </w:r>
      <w:r w:rsidR="00572612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na rzec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z podopiecznych to: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 w:rsidR="00246A33" w:rsidRPr="00440D7B" w:rsidRDefault="00572612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pomoc towarzysząca niezbędna</w:t>
      </w:r>
      <w:r w:rsidR="00246A33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do zaspokajania podstawowych potrzeb życiowych – osób korzystających z pomocy żywnościowej (z wyłączeniem pomocy rzeczowej);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pomoc w utrzymaniu higieny osobistej osobom bezdomnym;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wsparcie psychologiczne/terapeutyczne osób zagrożonych wykluczeniem społecznym.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udziału w działaniach towarzyszących ma prawo każda osoba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, 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która otrzymała skierowanie z OPS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prowadzonymi w ramach innych funduszy unijnych (EFS i PROW) w danym województwie, ale muszą być z nimi komplementarne.</w:t>
      </w:r>
    </w:p>
    <w:sectPr w:rsidR="00246A33" w:rsidRPr="00440D7B" w:rsidSect="0087054E">
      <w:headerReference w:type="default" r:id="rId7"/>
      <w:pgSz w:w="11906" w:h="16838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7E" w:rsidRDefault="0058227E" w:rsidP="0087054E">
      <w:pPr>
        <w:spacing w:after="0" w:line="240" w:lineRule="auto"/>
      </w:pPr>
      <w:r>
        <w:separator/>
      </w:r>
    </w:p>
  </w:endnote>
  <w:endnote w:type="continuationSeparator" w:id="0">
    <w:p w:rsidR="0058227E" w:rsidRDefault="0058227E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7E" w:rsidRDefault="0058227E" w:rsidP="0087054E">
      <w:pPr>
        <w:spacing w:after="0" w:line="240" w:lineRule="auto"/>
      </w:pPr>
      <w:r>
        <w:separator/>
      </w:r>
    </w:p>
  </w:footnote>
  <w:footnote w:type="continuationSeparator" w:id="0">
    <w:p w:rsidR="0058227E" w:rsidRDefault="0058227E" w:rsidP="0087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4E" w:rsidRDefault="0087054E">
    <w:pPr>
      <w:pStyle w:val="Nagwek"/>
    </w:pPr>
    <w:r>
      <w:rPr>
        <w:noProof/>
        <w:lang w:eastAsia="pl-PL"/>
      </w:rPr>
      <w:drawing>
        <wp:inline distT="0" distB="0" distL="0" distR="0">
          <wp:extent cx="5760720" cy="74485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_na_strony_intrnet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112487"/>
    <w:rsid w:val="0016089C"/>
    <w:rsid w:val="001A540F"/>
    <w:rsid w:val="00240C5C"/>
    <w:rsid w:val="00245CAA"/>
    <w:rsid w:val="00246A33"/>
    <w:rsid w:val="002A67D7"/>
    <w:rsid w:val="002E64C3"/>
    <w:rsid w:val="003275AE"/>
    <w:rsid w:val="00440D7B"/>
    <w:rsid w:val="00491B30"/>
    <w:rsid w:val="004C6453"/>
    <w:rsid w:val="004D395F"/>
    <w:rsid w:val="004E251A"/>
    <w:rsid w:val="00561192"/>
    <w:rsid w:val="00572612"/>
    <w:rsid w:val="0058227E"/>
    <w:rsid w:val="005D1EDF"/>
    <w:rsid w:val="006207F2"/>
    <w:rsid w:val="00650E1C"/>
    <w:rsid w:val="007355BB"/>
    <w:rsid w:val="007B48CF"/>
    <w:rsid w:val="007B4A0A"/>
    <w:rsid w:val="007C49F6"/>
    <w:rsid w:val="0087054E"/>
    <w:rsid w:val="0098455B"/>
    <w:rsid w:val="009A7AB1"/>
    <w:rsid w:val="009D022B"/>
    <w:rsid w:val="00A5517F"/>
    <w:rsid w:val="00B1179B"/>
    <w:rsid w:val="00B47D49"/>
    <w:rsid w:val="00BF61ED"/>
    <w:rsid w:val="00C16181"/>
    <w:rsid w:val="00C429A3"/>
    <w:rsid w:val="00C8031B"/>
    <w:rsid w:val="00CE7F44"/>
    <w:rsid w:val="00D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B9ED0B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Bank Żywności</cp:lastModifiedBy>
  <cp:revision>2</cp:revision>
  <dcterms:created xsi:type="dcterms:W3CDTF">2020-03-04T08:27:00Z</dcterms:created>
  <dcterms:modified xsi:type="dcterms:W3CDTF">2020-03-04T08:27:00Z</dcterms:modified>
</cp:coreProperties>
</file>